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BDA" w:rsidRDefault="00F96BDA" w:rsidP="00F96BD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Helvetica, Arial, sans-serif" w:hAnsi="Helvetica, Arial, sans-serif" w:cs="Helvetica, Arial, sans-serif"/>
          <w:b/>
          <w:bCs/>
          <w:color w:val="1D2129"/>
          <w:sz w:val="21"/>
          <w:szCs w:val="21"/>
          <w:lang/>
        </w:rPr>
        <w:t>RASPISAN KONKURS ZA 14. ME</w:t>
      </w:r>
      <w:r>
        <w:rPr>
          <w:rFonts w:ascii="Calibri" w:hAnsi="Calibri" w:cs="Calibri"/>
          <w:b/>
          <w:bCs/>
          <w:color w:val="1D2129"/>
          <w:sz w:val="21"/>
          <w:szCs w:val="21"/>
          <w:lang/>
        </w:rPr>
        <w:t>Đ</w:t>
      </w:r>
      <w:r>
        <w:rPr>
          <w:rFonts w:ascii="Helvetica, Arial, sans-serif" w:hAnsi="Helvetica, Arial, sans-serif" w:cs="Helvetica, Arial, sans-serif"/>
          <w:b/>
          <w:bCs/>
          <w:color w:val="1D2129"/>
          <w:sz w:val="21"/>
          <w:szCs w:val="21"/>
        </w:rPr>
        <w:t>UNARODNI BIJENALE UMETNOSTI MINIJATURE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/>
        </w:rPr>
        <w:br/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t>Kulturni centar Gornji Milanovac raspisao je konkurs za u</w:t>
      </w:r>
      <w:r>
        <w:rPr>
          <w:rFonts w:ascii="Calibri" w:hAnsi="Calibri" w:cs="Calibri"/>
          <w:color w:val="1D2129"/>
          <w:sz w:val="21"/>
          <w:szCs w:val="21"/>
          <w:lang/>
        </w:rPr>
        <w:t>č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e</w:t>
      </w:r>
      <w:r>
        <w:rPr>
          <w:rFonts w:ascii="Calibri" w:hAnsi="Calibri" w:cs="Calibri"/>
          <w:color w:val="1D2129"/>
          <w:sz w:val="21"/>
          <w:szCs w:val="21"/>
          <w:lang/>
        </w:rPr>
        <w:t>šć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e na 14. me</w:t>
      </w:r>
      <w:r>
        <w:rPr>
          <w:rFonts w:ascii="Calibri" w:hAnsi="Calibri" w:cs="Calibri"/>
          <w:color w:val="1D2129"/>
          <w:sz w:val="21"/>
          <w:szCs w:val="21"/>
          <w:lang/>
        </w:rPr>
        <w:t>đ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unarodnom bijenalu umetnosti minijature. Otvaranje izlozbe je predvi</w:t>
      </w:r>
      <w:r>
        <w:rPr>
          <w:rFonts w:ascii="Calibri" w:hAnsi="Calibri" w:cs="Calibri"/>
          <w:color w:val="1D2129"/>
          <w:sz w:val="21"/>
          <w:szCs w:val="21"/>
          <w:lang/>
        </w:rPr>
        <w:t>đ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eno za 23. april 2018. godine. Rok za dostavljanje radova je 20. novembar 2017. godine.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t xml:space="preserve">Mesto otvaranja je Moderna galerija Kulturnog centra, a postavka </w:t>
      </w:r>
      <w:r>
        <w:rPr>
          <w:rFonts w:ascii="Calibri" w:hAnsi="Calibri" w:cs="Calibri"/>
          <w:color w:val="1D2129"/>
          <w:sz w:val="21"/>
          <w:szCs w:val="21"/>
          <w:lang/>
        </w:rPr>
        <w:t>ć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e trajati najmanje dva meseca.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br/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t>Konkurs je otvoren za sve punoletne koji se bave umetni</w:t>
      </w:r>
      <w:r>
        <w:rPr>
          <w:rFonts w:ascii="Calibri" w:hAnsi="Calibri" w:cs="Calibri"/>
          <w:color w:val="1D2129"/>
          <w:sz w:val="21"/>
          <w:szCs w:val="21"/>
          <w:lang/>
        </w:rPr>
        <w:t>č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kom delatno</w:t>
      </w:r>
      <w:r>
        <w:rPr>
          <w:rFonts w:ascii="Calibri" w:hAnsi="Calibri" w:cs="Calibri"/>
          <w:color w:val="1D2129"/>
          <w:sz w:val="21"/>
          <w:szCs w:val="21"/>
          <w:lang/>
        </w:rPr>
        <w:t>šć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u i koji prihvataju uslove u</w:t>
      </w:r>
      <w:r>
        <w:rPr>
          <w:rFonts w:ascii="Calibri" w:hAnsi="Calibri" w:cs="Calibri"/>
          <w:color w:val="1D2129"/>
          <w:sz w:val="21"/>
          <w:szCs w:val="21"/>
          <w:lang/>
        </w:rPr>
        <w:t>č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e</w:t>
      </w:r>
      <w:r>
        <w:rPr>
          <w:rFonts w:ascii="Calibri" w:hAnsi="Calibri" w:cs="Calibri"/>
          <w:color w:val="1D2129"/>
          <w:sz w:val="21"/>
          <w:szCs w:val="21"/>
          <w:lang/>
        </w:rPr>
        <w:t>šć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a. Umetnici zadr</w:t>
      </w:r>
      <w:r>
        <w:rPr>
          <w:rFonts w:ascii="Calibri" w:hAnsi="Calibri" w:cs="Calibri"/>
          <w:color w:val="1D2129"/>
          <w:sz w:val="21"/>
          <w:szCs w:val="21"/>
          <w:lang/>
        </w:rPr>
        <w:t>ž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avaju potpunu slobodu izbora teme i tehnike i na konkurs mogu da prijave najvi</w:t>
      </w:r>
      <w:r>
        <w:rPr>
          <w:rFonts w:ascii="Calibri" w:hAnsi="Calibri" w:cs="Calibri"/>
          <w:color w:val="1D2129"/>
          <w:sz w:val="21"/>
          <w:szCs w:val="21"/>
          <w:lang/>
        </w:rPr>
        <w:t>š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e dva rada i to isklju</w:t>
      </w:r>
      <w:r>
        <w:rPr>
          <w:rFonts w:ascii="Calibri" w:hAnsi="Calibri" w:cs="Calibri"/>
          <w:color w:val="1D2129"/>
          <w:sz w:val="21"/>
          <w:szCs w:val="21"/>
          <w:lang/>
        </w:rPr>
        <w:t>č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ivo u istoj izlo</w:t>
      </w:r>
      <w:r>
        <w:rPr>
          <w:rFonts w:ascii="Calibri" w:hAnsi="Calibri" w:cs="Calibri"/>
          <w:color w:val="1D2129"/>
          <w:sz w:val="21"/>
          <w:szCs w:val="21"/>
          <w:lang/>
        </w:rPr>
        <w:t>ž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benoj kategoriji.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br/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t xml:space="preserve">Za izlaganje </w:t>
      </w:r>
      <w:r>
        <w:rPr>
          <w:rFonts w:ascii="Calibri" w:hAnsi="Calibri" w:cs="Calibri"/>
          <w:color w:val="1D2129"/>
          <w:sz w:val="21"/>
          <w:szCs w:val="21"/>
          <w:lang/>
        </w:rPr>
        <w:t>ć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e biti prihva</w:t>
      </w:r>
      <w:r>
        <w:rPr>
          <w:rFonts w:ascii="Calibri" w:hAnsi="Calibri" w:cs="Calibri"/>
          <w:color w:val="1D2129"/>
          <w:sz w:val="21"/>
          <w:szCs w:val="21"/>
          <w:lang/>
        </w:rPr>
        <w:t>ć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eni samo originalni radovi, nastali u poslednje dve godine, koje Selekciona komisija bude vrednovala kao dela visokog umetni</w:t>
      </w:r>
      <w:r>
        <w:rPr>
          <w:rFonts w:ascii="Calibri" w:hAnsi="Calibri" w:cs="Calibri"/>
          <w:color w:val="1D2129"/>
          <w:sz w:val="21"/>
          <w:szCs w:val="21"/>
          <w:lang/>
        </w:rPr>
        <w:t>č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kog i profesionalnog dometa.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br/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t>Izložbene kategorije su: slikarstvo, grafika, skulptura, crtež, primenjena umetnost, fotografija i intermedija.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br/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br/>
        <w:t>Kalendar manifestacije: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br/>
        <w:t>- Konkurs je otvoren od 25. septembra do 20. novembra 2017. godine.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br/>
        <w:t>- Selekcija radova: 9. i 10. decembar 2017. godine.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br/>
        <w:t>- Žiriranje radova: 16. i 17. decembar 2017. godine..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br/>
        <w:t>- Rok za povratak odbijenih radova 31. januar 2018. godine.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br/>
        <w:t>- Sve</w:t>
      </w:r>
      <w:r>
        <w:rPr>
          <w:rFonts w:ascii="Calibri" w:hAnsi="Calibri" w:cs="Calibri"/>
          <w:color w:val="1D2129"/>
          <w:sz w:val="21"/>
          <w:szCs w:val="21"/>
          <w:lang/>
        </w:rPr>
        <w:t>č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ano otvaranje izlo</w:t>
      </w:r>
      <w:r>
        <w:rPr>
          <w:rFonts w:ascii="Calibri" w:hAnsi="Calibri" w:cs="Calibri"/>
          <w:color w:val="1D2129"/>
          <w:sz w:val="21"/>
          <w:szCs w:val="21"/>
          <w:lang/>
        </w:rPr>
        <w:t>ž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be: 23. april 2018. godine.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br/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t>- Izložba traje od 23. aprila do 20. jula 2018. godine.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br/>
        <w:t>- Rok za povratak radova: 31. decembar 2018. godine.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br/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br/>
        <w:t>Umetni</w:t>
      </w:r>
      <w:r>
        <w:rPr>
          <w:rFonts w:ascii="Calibri" w:hAnsi="Calibri" w:cs="Calibri"/>
          <w:color w:val="1D2129"/>
          <w:sz w:val="21"/>
          <w:szCs w:val="21"/>
          <w:lang/>
        </w:rPr>
        <w:t>č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ki savet: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br/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t>1. Božidar Plazini</w:t>
      </w:r>
      <w:r>
        <w:rPr>
          <w:rFonts w:ascii="Calibri" w:hAnsi="Calibri" w:cs="Calibri"/>
          <w:color w:val="1D2129"/>
          <w:sz w:val="21"/>
          <w:szCs w:val="21"/>
          <w:lang/>
        </w:rPr>
        <w:t>ć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, predsednik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br/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t>2. Sanja Filipovi</w:t>
      </w:r>
      <w:r>
        <w:rPr>
          <w:rFonts w:ascii="Calibri" w:hAnsi="Calibri" w:cs="Calibri"/>
          <w:color w:val="1D2129"/>
          <w:sz w:val="21"/>
          <w:szCs w:val="21"/>
          <w:lang/>
        </w:rPr>
        <w:t>ć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, zamenik predsednika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br/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t xml:space="preserve">3. </w:t>
      </w:r>
      <w:r>
        <w:rPr>
          <w:rFonts w:ascii="Calibri" w:hAnsi="Calibri" w:cs="Calibri"/>
          <w:color w:val="1D2129"/>
          <w:sz w:val="21"/>
          <w:szCs w:val="21"/>
          <w:lang/>
        </w:rPr>
        <w:t>Đ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or</w:t>
      </w:r>
      <w:r>
        <w:rPr>
          <w:rFonts w:ascii="Calibri" w:hAnsi="Calibri" w:cs="Calibri"/>
          <w:color w:val="1D2129"/>
          <w:sz w:val="21"/>
          <w:szCs w:val="21"/>
          <w:lang/>
        </w:rPr>
        <w:t>đ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e Stanojevi</w:t>
      </w:r>
      <w:r>
        <w:rPr>
          <w:rFonts w:ascii="Calibri" w:hAnsi="Calibri" w:cs="Calibri"/>
          <w:color w:val="1D2129"/>
          <w:sz w:val="21"/>
          <w:szCs w:val="21"/>
          <w:lang/>
        </w:rPr>
        <w:t>ć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br/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br/>
        <w:t>Me</w:t>
      </w:r>
      <w:r>
        <w:rPr>
          <w:rFonts w:ascii="Calibri" w:hAnsi="Calibri" w:cs="Calibri"/>
          <w:color w:val="1D2129"/>
          <w:sz w:val="21"/>
          <w:szCs w:val="21"/>
          <w:lang/>
        </w:rPr>
        <w:t>đ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 xml:space="preserve">unarodni </w:t>
      </w:r>
      <w:r>
        <w:rPr>
          <w:rFonts w:ascii="Calibri" w:hAnsi="Calibri" w:cs="Calibri"/>
          <w:color w:val="1D2129"/>
          <w:sz w:val="21"/>
          <w:szCs w:val="21"/>
          <w:lang/>
        </w:rPr>
        <w:t>ž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iri 14. me</w:t>
      </w:r>
      <w:r>
        <w:rPr>
          <w:rFonts w:ascii="Calibri" w:hAnsi="Calibri" w:cs="Calibri"/>
          <w:color w:val="1D2129"/>
          <w:sz w:val="21"/>
          <w:szCs w:val="21"/>
          <w:lang/>
        </w:rPr>
        <w:t>đ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unarodnog bijenala umetnosti minijature: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br/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t>1. Klaus Martens, predsednik (Nema</w:t>
      </w:r>
      <w:r>
        <w:rPr>
          <w:rFonts w:ascii="Calibri" w:hAnsi="Calibri" w:cs="Calibri"/>
          <w:color w:val="1D2129"/>
          <w:sz w:val="21"/>
          <w:szCs w:val="21"/>
          <w:lang/>
        </w:rPr>
        <w:t>č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ka)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br/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t>2. Romeo Prvulovi</w:t>
      </w:r>
      <w:r>
        <w:rPr>
          <w:rFonts w:ascii="Calibri" w:hAnsi="Calibri" w:cs="Calibri"/>
          <w:color w:val="1D2129"/>
          <w:sz w:val="21"/>
          <w:szCs w:val="21"/>
          <w:lang/>
        </w:rPr>
        <w:t>ć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i, (Rumunija)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br/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t xml:space="preserve">3. </w:t>
      </w:r>
      <w:r>
        <w:rPr>
          <w:rFonts w:ascii="Calibri" w:hAnsi="Calibri" w:cs="Calibri"/>
          <w:color w:val="1D2129"/>
          <w:sz w:val="21"/>
          <w:szCs w:val="21"/>
          <w:lang/>
        </w:rPr>
        <w:t>Đ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or</w:t>
      </w:r>
      <w:r>
        <w:rPr>
          <w:rFonts w:ascii="Calibri" w:hAnsi="Calibri" w:cs="Calibri"/>
          <w:color w:val="1D2129"/>
          <w:sz w:val="21"/>
          <w:szCs w:val="21"/>
          <w:lang/>
        </w:rPr>
        <w:t>đ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e Stanojevi</w:t>
      </w:r>
      <w:r>
        <w:rPr>
          <w:rFonts w:ascii="Calibri" w:hAnsi="Calibri" w:cs="Calibri"/>
          <w:color w:val="1D2129"/>
          <w:sz w:val="21"/>
          <w:szCs w:val="21"/>
          <w:lang/>
        </w:rPr>
        <w:t>ć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, (Srbija)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br/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t>U slu</w:t>
      </w:r>
      <w:r>
        <w:rPr>
          <w:rFonts w:ascii="Calibri" w:hAnsi="Calibri" w:cs="Calibri"/>
          <w:color w:val="1D2129"/>
          <w:sz w:val="21"/>
          <w:szCs w:val="21"/>
          <w:lang/>
        </w:rPr>
        <w:t>č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aju spre</w:t>
      </w:r>
      <w:r>
        <w:rPr>
          <w:rFonts w:ascii="Calibri" w:hAnsi="Calibri" w:cs="Calibri"/>
          <w:color w:val="1D2129"/>
          <w:sz w:val="21"/>
          <w:szCs w:val="21"/>
          <w:lang/>
        </w:rPr>
        <w:t>č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 xml:space="preserve">enosti pojedinih </w:t>
      </w:r>
      <w:r>
        <w:rPr>
          <w:rFonts w:ascii="Calibri" w:hAnsi="Calibri" w:cs="Calibri"/>
          <w:color w:val="1D2129"/>
          <w:sz w:val="21"/>
          <w:szCs w:val="21"/>
          <w:lang/>
        </w:rPr>
        <w:t>č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 xml:space="preserve">lanova </w:t>
      </w:r>
      <w:r>
        <w:rPr>
          <w:rFonts w:ascii="Calibri" w:hAnsi="Calibri" w:cs="Calibri"/>
          <w:color w:val="1D2129"/>
          <w:sz w:val="21"/>
          <w:szCs w:val="21"/>
          <w:lang/>
        </w:rPr>
        <w:t>ž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irija, Kulturni centar, kao organizator Bijenala zadr</w:t>
      </w:r>
      <w:r>
        <w:rPr>
          <w:rFonts w:ascii="Calibri" w:hAnsi="Calibri" w:cs="Calibri"/>
          <w:color w:val="1D2129"/>
          <w:sz w:val="21"/>
          <w:szCs w:val="21"/>
          <w:lang/>
        </w:rPr>
        <w:t>ž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 xml:space="preserve">ava pravo da imenije drugog </w:t>
      </w:r>
      <w:r>
        <w:rPr>
          <w:rFonts w:ascii="Calibri" w:hAnsi="Calibri" w:cs="Calibri"/>
          <w:color w:val="1D2129"/>
          <w:sz w:val="21"/>
          <w:szCs w:val="21"/>
          <w:lang/>
        </w:rPr>
        <w:t>č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lana Me</w:t>
      </w:r>
      <w:r>
        <w:rPr>
          <w:rFonts w:ascii="Calibri" w:hAnsi="Calibri" w:cs="Calibri"/>
          <w:color w:val="1D2129"/>
          <w:sz w:val="21"/>
          <w:szCs w:val="21"/>
          <w:lang/>
        </w:rPr>
        <w:t>đ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 xml:space="preserve">unarodnog </w:t>
      </w:r>
      <w:r>
        <w:rPr>
          <w:rFonts w:ascii="Calibri" w:hAnsi="Calibri" w:cs="Calibri"/>
          <w:color w:val="1D2129"/>
          <w:sz w:val="21"/>
          <w:szCs w:val="21"/>
          <w:lang/>
        </w:rPr>
        <w:t>ž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irija za nagrade.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br/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br/>
        <w:t>Nagrade Bijenala su: Gran pri (1.500 evra) i sedam ravnopravnih nagrada u rangu prve nagrade (po 500 evra) u svakoj izložbenoj kategoriji. Nagrade ne moraju biti dodeljene u svim izložbenim kategorijama. Svi prvonagra</w:t>
      </w:r>
      <w:r>
        <w:rPr>
          <w:rFonts w:ascii="Calibri" w:hAnsi="Calibri" w:cs="Calibri"/>
          <w:color w:val="1D2129"/>
          <w:sz w:val="21"/>
          <w:szCs w:val="21"/>
          <w:lang/>
        </w:rPr>
        <w:t>đ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eni radovi ulaze u Zbirku Bijenala (nov</w:t>
      </w:r>
      <w:r>
        <w:rPr>
          <w:rFonts w:ascii="Calibri" w:hAnsi="Calibri" w:cs="Calibri"/>
          <w:color w:val="1D2129"/>
          <w:sz w:val="21"/>
          <w:szCs w:val="21"/>
          <w:lang/>
        </w:rPr>
        <w:t>č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ana nagrada podrazumeva otkup rada).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br/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t>Prema pravilima konkursa, za radove u dvodimenzionalnoj tehnici maksimalno dozvoljene dimenzije su 10x10 cm. Maksimalne spoljne dimenzije, ukoliko postoji paspartu ili ram, su 20x20 cm. Za radove u tri dimenzije, maksimalna dozvoljena veli</w:t>
      </w:r>
      <w:r>
        <w:rPr>
          <w:rFonts w:ascii="Calibri" w:hAnsi="Calibri" w:cs="Calibri"/>
          <w:color w:val="1D2129"/>
          <w:sz w:val="21"/>
          <w:szCs w:val="21"/>
          <w:lang/>
        </w:rPr>
        <w:t>č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ina je 10x10x10 cm, sa postamentom, rad ne sme prelaziti dimenzije 20x20x20 cm.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br/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t>Potpisani radovi, prijavni formular i potvrda o uplati participacije (sa imenom i prezimenom u</w:t>
      </w:r>
      <w:r>
        <w:rPr>
          <w:rFonts w:ascii="Calibri" w:hAnsi="Calibri" w:cs="Calibri"/>
          <w:color w:val="1D2129"/>
          <w:sz w:val="21"/>
          <w:szCs w:val="21"/>
          <w:lang/>
        </w:rPr>
        <w:t>č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esnika) dostavljaju se najkasnije do 20. novembra 2015. godine na adresu: Me</w:t>
      </w:r>
      <w:r>
        <w:rPr>
          <w:rFonts w:ascii="Calibri" w:hAnsi="Calibri" w:cs="Calibri"/>
          <w:color w:val="1D2129"/>
          <w:sz w:val="21"/>
          <w:szCs w:val="21"/>
          <w:lang/>
        </w:rPr>
        <w:t>đ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unarodni bijenale umetnosti minijature - Kulturni centar, Trg kneza Mihaila 1, p. fah 92, 32300 Gornji Milanovac, Republika Srbija.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br/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t>Svi autori, osim umetnika koji izlažu po pozivu Umetni</w:t>
      </w:r>
      <w:r>
        <w:rPr>
          <w:rFonts w:ascii="Calibri" w:hAnsi="Calibri" w:cs="Calibri"/>
          <w:color w:val="1D2129"/>
          <w:sz w:val="21"/>
          <w:szCs w:val="21"/>
          <w:lang/>
        </w:rPr>
        <w:t>č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kog saveta i umetnika sa podru</w:t>
      </w:r>
      <w:r>
        <w:rPr>
          <w:rFonts w:ascii="Calibri" w:hAnsi="Calibri" w:cs="Calibri"/>
          <w:color w:val="1D2129"/>
          <w:sz w:val="21"/>
          <w:szCs w:val="21"/>
          <w:lang/>
        </w:rPr>
        <w:t>č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ja op</w:t>
      </w:r>
      <w:r>
        <w:rPr>
          <w:rFonts w:ascii="Calibri" w:hAnsi="Calibri" w:cs="Calibri"/>
          <w:color w:val="1D2129"/>
          <w:sz w:val="21"/>
          <w:szCs w:val="21"/>
          <w:lang/>
        </w:rPr>
        <w:t>š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tine Gornji Milanovac, pla</w:t>
      </w:r>
      <w:r>
        <w:rPr>
          <w:rFonts w:ascii="Calibri" w:hAnsi="Calibri" w:cs="Calibri"/>
          <w:color w:val="1D2129"/>
          <w:sz w:val="21"/>
          <w:szCs w:val="21"/>
          <w:lang/>
        </w:rPr>
        <w:t>ć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aju participaciju za u</w:t>
      </w:r>
      <w:r>
        <w:rPr>
          <w:rFonts w:ascii="Calibri" w:hAnsi="Calibri" w:cs="Calibri"/>
          <w:color w:val="1D2129"/>
          <w:sz w:val="21"/>
          <w:szCs w:val="21"/>
          <w:lang/>
        </w:rPr>
        <w:t>č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e</w:t>
      </w:r>
      <w:r>
        <w:rPr>
          <w:rFonts w:ascii="Calibri" w:hAnsi="Calibri" w:cs="Calibri"/>
          <w:color w:val="1D2129"/>
          <w:sz w:val="21"/>
          <w:szCs w:val="21"/>
          <w:lang/>
        </w:rPr>
        <w:t>š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e na Bijenalu. Doma</w:t>
      </w:r>
      <w:r>
        <w:rPr>
          <w:rFonts w:ascii="Calibri" w:hAnsi="Calibri" w:cs="Calibri"/>
          <w:color w:val="1D2129"/>
          <w:sz w:val="21"/>
          <w:szCs w:val="21"/>
          <w:lang/>
        </w:rPr>
        <w:t>ć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i autori pla</w:t>
      </w:r>
      <w:r>
        <w:rPr>
          <w:rFonts w:ascii="Calibri" w:hAnsi="Calibri" w:cs="Calibri"/>
          <w:color w:val="1D2129"/>
          <w:sz w:val="21"/>
          <w:szCs w:val="21"/>
          <w:lang/>
        </w:rPr>
        <w:t>ć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aju participaciju u neto iznosu od 1.500 dinara. Za autore iz stranih zemalja participacija, po prijavi, iznosi (neto) 40 evra ili 40 ameri</w:t>
      </w:r>
      <w:r>
        <w:rPr>
          <w:rFonts w:ascii="Calibri" w:hAnsi="Calibri" w:cs="Calibri"/>
          <w:color w:val="1D2129"/>
          <w:sz w:val="21"/>
          <w:szCs w:val="21"/>
          <w:lang/>
        </w:rPr>
        <w:t>č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t>kih dolara.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</w:rPr>
        <w:br/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lastRenderedPageBreak/>
        <w:t xml:space="preserve">Pravilnik Bijenala i prijavni formular možete preuzeti na sajtu </w:t>
      </w:r>
      <w:hyperlink r:id="rId4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www.kcgm.org.rs</w:t>
        </w:r>
      </w:hyperlink>
      <w:r>
        <w:rPr>
          <w:rFonts w:ascii="inherit" w:hAnsi="inherit" w:cs="inherit"/>
          <w:color w:val="365899"/>
          <w:sz w:val="21"/>
          <w:szCs w:val="21"/>
          <w:lang/>
        </w:rPr>
        <w:t xml:space="preserve"> </w:t>
      </w:r>
      <w:r>
        <w:rPr>
          <w:rFonts w:ascii="Helvetica, Arial, sans-serif" w:hAnsi="Helvetica, Arial, sans-serif" w:cs="Helvetica, Arial, sans-serif"/>
          <w:color w:val="1D2129"/>
          <w:sz w:val="21"/>
          <w:szCs w:val="21"/>
          <w:lang/>
        </w:rPr>
        <w:t>(Kulturni centar Gornji Milanovac)</w:t>
      </w: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194EA6" w:rsidRDefault="00194EA6"/>
    <w:sectPr w:rsidR="00194EA6" w:rsidSect="00F42DA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, Arial, sans-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defaultTabStop w:val="720"/>
  <w:characterSpacingControl w:val="doNotCompress"/>
  <w:compat>
    <w:useFELayout/>
  </w:compat>
  <w:rsids>
    <w:rsidRoot w:val="00F96BDA"/>
    <w:rsid w:val="00194EA6"/>
    <w:rsid w:val="00F9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cgm.org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2729</Characters>
  <Application>Microsoft Office Word</Application>
  <DocSecurity>0</DocSecurity>
  <Lines>22</Lines>
  <Paragraphs>6</Paragraphs>
  <ScaleCrop>false</ScaleCrop>
  <Company>BLACK EDITION - tum0r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</dc:creator>
  <cp:keywords/>
  <dc:description/>
  <cp:lastModifiedBy>Danica</cp:lastModifiedBy>
  <cp:revision>2</cp:revision>
  <dcterms:created xsi:type="dcterms:W3CDTF">2017-10-03T22:25:00Z</dcterms:created>
  <dcterms:modified xsi:type="dcterms:W3CDTF">2017-10-03T22:25:00Z</dcterms:modified>
</cp:coreProperties>
</file>